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68F0">
        <w:rPr>
          <w:rFonts w:ascii="Times New Roman" w:hAnsi="Times New Roman" w:cs="Times New Roman"/>
          <w:b/>
          <w:sz w:val="28"/>
          <w:szCs w:val="28"/>
        </w:rPr>
        <w:t>15 – 2025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54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6568F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4" w:rsidRPr="001E0F54" w:rsidRDefault="001E0F54" w:rsidP="001E0F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1E0F54" w:rsidRPr="001E0F54" w:rsidRDefault="001E0F54" w:rsidP="001E0F54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- распоряжение Агентства от 17.01.2023 № 24-р «Об утверждении Плана работы комиссии при руководителе Республиканского агентства по печати и массовым коммуникациям «Татмедиа» по противодействию коррупции на 2023 год»;</w:t>
            </w:r>
          </w:p>
          <w:p w:rsidR="001E0F54" w:rsidRPr="001E0F54" w:rsidRDefault="001E0F54" w:rsidP="001E0F54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- распоряжение Агентства от 17.01.2023 № 23-р «Об утверждении Плана работы комиссии по соблюдению требований к служебному поведению государственных гражданских служащих Республиканского агентства по печати и массовым коммуникациям «Татмедиа» и урегулированию конфликта интересов на 2023 год»;</w:t>
            </w:r>
          </w:p>
          <w:p w:rsidR="001E0F54" w:rsidRPr="001E0F54" w:rsidRDefault="001E0F54" w:rsidP="001E0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 xml:space="preserve">              - приказ Агентства от 03.04.2023 № 63-п «Об утверждении Общественного совета при Республиканском агентстве оп печати и массовым коммуникациям «Татмедиа» в новом составе»; </w:t>
            </w:r>
          </w:p>
          <w:p w:rsidR="001E0F54" w:rsidRPr="001E0F54" w:rsidRDefault="001E0F54" w:rsidP="001E0F54">
            <w:pPr>
              <w:ind w:firstLine="8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 xml:space="preserve">- ведется доработка, с учетом замечаний МЮ РТ, Порядка работы с обращения граждан по фактам коррупционной направленности, поступившими в Агентство; </w:t>
            </w:r>
          </w:p>
          <w:p w:rsidR="0034735B" w:rsidRPr="0034735B" w:rsidRDefault="001E0F54" w:rsidP="001E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- ведется разработка проект приказа Агентства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функции, указанные в данных Указа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6568F0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5252AE" w:rsidRDefault="006568F0" w:rsidP="0065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регулярно проходит курс повышения квалификации по программе «Антикоррупционная политика» в Высшей школе государственного и муниципального управления КФУ.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055D9C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</w:t>
            </w:r>
            <w:r w:rsidR="001E0F54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6568F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4" w:rsidRPr="001E0F54" w:rsidRDefault="001E0F54" w:rsidP="001E0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1E0F54" w:rsidRPr="001E0F54" w:rsidRDefault="001E0F54" w:rsidP="001E0F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 2 квартале 2023 года </w:t>
            </w:r>
            <w:r w:rsidRPr="001E0F54">
              <w:rPr>
                <w:rFonts w:ascii="Times New Roman" w:hAnsi="Times New Roman"/>
                <w:sz w:val="28"/>
                <w:szCs w:val="28"/>
              </w:rPr>
              <w:t xml:space="preserve">проведён анализ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 из ЕГРИП и ЕГРЮЛ. </w:t>
            </w:r>
          </w:p>
          <w:p w:rsidR="00AC3A7D" w:rsidRPr="005252AE" w:rsidRDefault="001E0F54" w:rsidP="001E0F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30.12.2022 № 28-6/10/В-18597, доведены до сведения государственных гражданских служащих и размещены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</w:t>
            </w:r>
            <w:r w:rsidR="006568F0" w:rsidRPr="001E0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64" w:rsidRPr="00993964" w:rsidRDefault="00993964" w:rsidP="00993964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3964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B75DF" w:rsidRPr="003F1730" w:rsidRDefault="00993964" w:rsidP="00993964">
            <w:pPr>
              <w:jc w:val="both"/>
              <w:rPr>
                <w:sz w:val="28"/>
                <w:szCs w:val="28"/>
              </w:rPr>
            </w:pPr>
            <w:r w:rsidRPr="00993964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государственных служащих Агентства в 1 полугодии 2023 года не поступала, в связи с этим проверки не проводились. Всего от государственных гражданских служащих Агентства поступило 2 уведомления о выполнении иной оплачиваемой работы.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6568F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порядке, определенном представителем нанимателя (работодателя), проверок сведений о фактах обращения в целях 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</w:t>
            </w:r>
            <w:r w:rsidRPr="003F1730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993964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полугодии</w:t>
            </w:r>
            <w:r w:rsidR="006568F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обращений в целях склонения государственных гражданских служащих Агентства к совершению коррупционных правонарушений не поступало</w:t>
            </w:r>
            <w:r w:rsidR="00E13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6568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6" w:history="1">
              <w:r w:rsidRPr="006568F0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6568F0">
              <w:rPr>
                <w:rFonts w:ascii="Times New Roman" w:hAnsi="Times New Roman"/>
                <w:color w:val="000000"/>
                <w:sz w:val="28"/>
                <w:szCs w:val="28"/>
              </w:rPr>
              <w:t>. Все должности государственной гражданской службы Агентства включены в данный перечень.</w:t>
            </w:r>
          </w:p>
          <w:p w:rsidR="008B75DF" w:rsidRPr="00993964" w:rsidRDefault="00993964" w:rsidP="0065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64">
              <w:rPr>
                <w:rFonts w:ascii="Times New Roman" w:hAnsi="Times New Roman"/>
                <w:sz w:val="28"/>
                <w:szCs w:val="28"/>
              </w:rPr>
              <w:t>На заседаниях комиссии при руководителе Агентства по противодействию коррупции рассматривается вопрос о проведении оценки коррупционных рисков, возникающих при реализации государственными служащими функций, и внесении уточнений в перечни должностей государственной службы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сервис «Прозрачный бизнес», единая информационная система кадрового состава государственной гражданской службы и муниципальной службы в Республике Татарстан</w:t>
            </w:r>
            <w:r w:rsidR="008B75DF" w:rsidRPr="00CF5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9" w:rsidRPr="00E13D39" w:rsidRDefault="00993964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полугодии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назначений на должности государственной гражданской службы в Агентстве не осуществлялось. Отделом кадров Агентства проводится анализ сведений, содержащихся в анкетах государственных гражданских служащих Агентства, в том числе об их родственниках и свойственниках, в целях выявления возможного конфликта интересов.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деятельности Комиссии при руководителе Республиканского Агентства по печати и массовым коммуникациям «Татмедиа»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0" w:rsidRPr="00BC6F60" w:rsidRDefault="00BC6F60" w:rsidP="00BC6F6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23.06.2022 № 98-п утвержден новый состав комиссии при </w:t>
            </w:r>
            <w:r w:rsidRPr="00BC6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руководителе Агентства по противодействию коррупции, в который вошли представители Общественного совета. На 2023 году распоряжением Агентства от 17.01.2023 № 24-р утвержден План работы данной комиссии. </w:t>
            </w:r>
          </w:p>
          <w:p w:rsidR="008B75DF" w:rsidRPr="00E46379" w:rsidRDefault="00BC6F60" w:rsidP="00BC6F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60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22.12.2020 № 68-п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</w:t>
            </w:r>
            <w:r w:rsidR="00BC6F60" w:rsidRPr="00BC6F60">
              <w:rPr>
                <w:rFonts w:ascii="Times New Roman" w:hAnsi="Times New Roman"/>
                <w:sz w:val="28"/>
                <w:szCs w:val="28"/>
              </w:rPr>
              <w:t>17.01.2023 № 23-р</w:t>
            </w:r>
            <w:r w:rsidR="00BC6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>утверж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ден план работы комиссии на 2023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CF54E8" w:rsidP="0099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интерес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ов в Агентстве за 1 </w:t>
            </w:r>
            <w:r w:rsidR="00993964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года не зафиксировано.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99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детей (далее – сведения) за 2021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 размещены на с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айте Агентства. 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lastRenderedPageBreak/>
              <w:t>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  <w:r w:rsidR="0088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26F">
              <w:rPr>
                <w:rFonts w:ascii="Times New Roman" w:hAnsi="Times New Roman"/>
                <w:sz w:val="28"/>
                <w:szCs w:val="28"/>
              </w:rPr>
              <w:t>В 1 полугодии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D85134">
              <w:rPr>
                <w:rFonts w:ascii="Times New Roman" w:hAnsi="Times New Roman"/>
                <w:sz w:val="28"/>
                <w:szCs w:val="28"/>
              </w:rPr>
              <w:t xml:space="preserve"> года сообщений не поступало.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A2609F" w:rsidRPr="00A2609F" w:rsidRDefault="00A2609F" w:rsidP="00A260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>Приказом № 109-п от 11.07.2022 внесены изменения в приказ «О контрактной службе Агентства», утверждено Положение (регламент) о контрактной службе Агентства, приказом от 11.07.2022 № 110-п распределены должностные обязанности между членами Контрактной службы.</w:t>
            </w:r>
          </w:p>
          <w:p w:rsidR="008B75DF" w:rsidRDefault="00A2609F" w:rsidP="00A260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практических мер по организации эффективного проведения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09F" w:rsidRPr="00A2609F" w:rsidRDefault="00A2609F" w:rsidP="00A260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21.01.2022 № 8-п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</w:t>
            </w:r>
            <w:r w:rsidRPr="00A2609F">
              <w:rPr>
                <w:rFonts w:ascii="Times New Roman" w:hAnsi="Times New Roman"/>
                <w:sz w:val="28"/>
                <w:szCs w:val="28"/>
              </w:rPr>
              <w:lastRenderedPageBreak/>
              <w:t>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назначено лицо, ответственное за размещение сводной информации на информационном ресурсе (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://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/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B75DF" w:rsidRPr="00DE726F" w:rsidRDefault="00DE726F" w:rsidP="00A2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6F">
              <w:rPr>
                <w:rFonts w:ascii="Times New Roman" w:hAnsi="Times New Roman"/>
                <w:sz w:val="28"/>
                <w:szCs w:val="28"/>
              </w:rPr>
              <w:t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в 1 полугодии 2023 года размещено 1 проект указа Раиса РТ, 8 проектов постановления Кабинета Министров РТ, 7 проектов нормативных правовых актов Агентства. 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деятельности Агентства в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E42C37" w:rsidRDefault="008B75DF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и направлена информация о деятельности Агентства за</w:t>
            </w:r>
            <w:r w:rsidR="0071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F8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26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антикоррупционных мер на территории Республики Татарстан.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3D7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</w:t>
            </w:r>
            <w:r w:rsidR="003D7B5B">
              <w:rPr>
                <w:rFonts w:ascii="Times New Roman" w:hAnsi="Times New Roman"/>
                <w:sz w:val="28"/>
                <w:szCs w:val="28"/>
              </w:rPr>
              <w:t xml:space="preserve">Министерство экономики РТ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для подготовки мониторинга эффективности деятельности органов исполнительной 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За</w:t>
            </w:r>
            <w:r w:rsidR="00D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C22" w:rsidRPr="00EC0E74">
              <w:rPr>
                <w:rFonts w:ascii="Times New Roman" w:hAnsi="Times New Roman"/>
                <w:sz w:val="28"/>
                <w:szCs w:val="28"/>
              </w:rPr>
              <w:t>1</w:t>
            </w:r>
            <w:r w:rsidR="00F21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F80" w:rsidRPr="00F21F80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3D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09F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4207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</w:t>
            </w:r>
            <w:r w:rsidR="00F21F80">
              <w:rPr>
                <w:rFonts w:ascii="Times New Roman" w:hAnsi="Times New Roman"/>
                <w:sz w:val="28"/>
                <w:szCs w:val="28"/>
              </w:rPr>
              <w:t>2811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4" w:rsidRPr="00EC0E74" w:rsidRDefault="00EC0E74" w:rsidP="00EC0E7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23.06.2022 № 98-п утвержден новый состав комиссии при руководителе Агентства по противодействию коррупции, в который вошли представители Общественного совета. На 2023 году распоряжением Агентства от 17.01.2023 № 24-р утвержден План работы данной комиссии. </w:t>
            </w:r>
          </w:p>
          <w:p w:rsidR="008B75DF" w:rsidRPr="00685E57" w:rsidRDefault="00EC0E74" w:rsidP="00EC0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055D9C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F21F80">
              <w:rPr>
                <w:rFonts w:ascii="Times New Roman" w:hAnsi="Times New Roman"/>
                <w:sz w:val="28"/>
                <w:szCs w:val="28"/>
              </w:rPr>
              <w:t xml:space="preserve"> 1 полугодии</w:t>
            </w:r>
            <w:r w:rsidR="00EC0E74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3D0C2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EC0E74" w:rsidRDefault="00EC0E74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 xml:space="preserve">В 1 квартале 2023 года заместитель руководителя Агентства </w:t>
            </w:r>
            <w:proofErr w:type="spellStart"/>
            <w:r w:rsidRPr="00EC0E74">
              <w:rPr>
                <w:rFonts w:ascii="Times New Roman" w:hAnsi="Times New Roman"/>
                <w:sz w:val="28"/>
                <w:szCs w:val="28"/>
              </w:rPr>
              <w:t>И.Ф.Миргалимов</w:t>
            </w:r>
            <w:proofErr w:type="spellEnd"/>
            <w:r w:rsidRPr="00EC0E74">
              <w:rPr>
                <w:rFonts w:ascii="Times New Roman" w:hAnsi="Times New Roman"/>
                <w:sz w:val="28"/>
                <w:szCs w:val="28"/>
              </w:rPr>
              <w:t xml:space="preserve"> прошел обучение по теме «Государственные и муниципальные закупки» в Высшей школе государственного и муниципального управления КФУ в период с 27 февраля по 24 марта 2022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0" w:rsidRPr="00F21F80" w:rsidRDefault="00F21F80" w:rsidP="00F21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bCs/>
                <w:iCs/>
                <w:sz w:val="28"/>
                <w:szCs w:val="28"/>
              </w:rPr>
              <w:t>В 2023 году были заключены государственные контракты № 7/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2023 от 09.02.2023 и № 24/2023 от 24.03.2023 между Республика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н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ским агентством по печати и ма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с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совым коммун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и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кациям «Татм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е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диа» и АО «Телеради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о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компания «Н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о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вый Век» на создание и ра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з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мещ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е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ние в эфире 12 телевизио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н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ных программ антикоррупц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и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онной напра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>в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ленности. </w:t>
            </w:r>
          </w:p>
          <w:p w:rsidR="00F21F80" w:rsidRPr="00F21F80" w:rsidRDefault="00F21F80" w:rsidP="00F21F80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В 2023 году в эфир вышли </w:t>
            </w:r>
            <w:r w:rsidRPr="00F21F80">
              <w:rPr>
                <w:rFonts w:ascii="Times New Roman" w:hAnsi="Times New Roman"/>
                <w:b/>
                <w:sz w:val="28"/>
                <w:szCs w:val="28"/>
              </w:rPr>
              <w:t>2 выпуска телепередачи «Татарстан без коррупции» и 3 выпуска «Трибуна Нового Века»:</w:t>
            </w:r>
          </w:p>
          <w:p w:rsidR="00F21F80" w:rsidRPr="00F21F80" w:rsidRDefault="00F21F80" w:rsidP="00F21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- 27.02.2023 «Вопросы, связанные с обязанностью уплаты налогов и сборов, а также разъяснению основных новелл в налоговом законодательстве, вступивших в силу с 1 января 2023 года»;</w:t>
            </w:r>
          </w:p>
          <w:p w:rsidR="00F21F80" w:rsidRPr="00F21F80" w:rsidRDefault="00F21F80" w:rsidP="00F21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- 03.04.2023 «Вопросы минимизации коррупционных рисков в деятельности спортивных учреждений»;</w:t>
            </w:r>
          </w:p>
          <w:p w:rsidR="00F21F80" w:rsidRPr="00F21F80" w:rsidRDefault="00F21F80" w:rsidP="00F21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- 25.04.2023 «Вопросы минимизации коррупционных рисков при проведении единого государственного экзамена»;</w:t>
            </w:r>
          </w:p>
          <w:p w:rsidR="00F21F80" w:rsidRPr="00F21F80" w:rsidRDefault="00F21F80" w:rsidP="00F21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- 22.05.2023 «Вопросы правового просвещения населения в сфере инфраструктурной поддержки дачных и садоводческих товариществ»;</w:t>
            </w:r>
          </w:p>
          <w:p w:rsidR="00055D9C" w:rsidRPr="00674B32" w:rsidRDefault="00F21F80" w:rsidP="00F21F8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- 05.06.2023 «Целевое обучение граждан в высших учебных заведениях.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0" w:rsidRPr="00F21F80" w:rsidRDefault="00F21F80" w:rsidP="00F21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lastRenderedPageBreak/>
              <w:t>На сегодняшний день финансирование заморожено, произошло сокращение бюджета в части изготовления социального ролика и проведения журналистского конкурса.</w:t>
            </w:r>
          </w:p>
          <w:p w:rsidR="00F21F80" w:rsidRPr="00F21F80" w:rsidRDefault="00F21F80" w:rsidP="00F21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С июня 2023 года началась трансляция социальных роликов, изготовленных в предыдущие годы действия Программы. Ролики </w:t>
            </w:r>
            <w:r w:rsidRPr="00F21F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направлены на ведущие телеканалы ТРК «Новый Век», ГТРК «Татарстан», «Татарстан 24» и районные телекомпании, размещены </w:t>
            </w:r>
            <w:r w:rsidRPr="00F21F80">
              <w:rPr>
                <w:rFonts w:ascii="Times New Roman" w:hAnsi="Times New Roman"/>
                <w:sz w:val="28"/>
                <w:szCs w:val="28"/>
                <w:lang w:val="tt-RU"/>
              </w:rPr>
              <w:t>в аккаунтах социальных сетей и</w:t>
            </w:r>
            <w:r w:rsidRPr="00F21F8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на сайтах редакций АО «ТАТМЕДИА». </w:t>
            </w:r>
          </w:p>
          <w:p w:rsidR="008B75DF" w:rsidRPr="00A2502D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6" w:rsidRPr="007841D6" w:rsidRDefault="00F21F80" w:rsidP="007841D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полугодии</w:t>
            </w:r>
            <w:r w:rsidR="007841D6" w:rsidRPr="00784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02F5">
              <w:rPr>
                <w:rFonts w:ascii="Times New Roman" w:hAnsi="Times New Roman"/>
                <w:sz w:val="28"/>
                <w:szCs w:val="28"/>
              </w:rPr>
              <w:t>2023</w:t>
            </w:r>
            <w:r w:rsidR="007841D6" w:rsidRPr="007841D6">
              <w:rPr>
                <w:rFonts w:ascii="Times New Roman" w:hAnsi="Times New Roman"/>
                <w:sz w:val="28"/>
                <w:szCs w:val="28"/>
              </w:rPr>
              <w:t xml:space="preserve"> года СМИ Республики Татарстан активно вели освещение крупных мероприятий антикоррупц</w:t>
            </w:r>
            <w:r w:rsidR="00AA02F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онной направленности, вышло 2811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7841D6" w:rsidRPr="007841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F80" w:rsidRPr="00F21F80" w:rsidRDefault="00F21F80" w:rsidP="00F21F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Освещались мероприятия и события в сфере противодействия коррупции (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инфоповоды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F21F80" w:rsidRPr="00F21F80" w:rsidRDefault="00F21F80" w:rsidP="00F21F8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Рустам 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Минниханов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 провёл заседание Комиссии по координации работы по противодействию коррупции в РТ;</w:t>
            </w:r>
          </w:p>
          <w:p w:rsidR="00F21F80" w:rsidRPr="00F21F80" w:rsidRDefault="00F21F80" w:rsidP="00F21F8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госслужащих и депутатов РТ обязали уведомлять о склонении их к коррупции;</w:t>
            </w:r>
          </w:p>
          <w:p w:rsidR="00F21F80" w:rsidRPr="00F21F80" w:rsidRDefault="00F21F80" w:rsidP="00F21F8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в 2023 году в РТ за коррупционные правонарушения наказали 390 муниципальных служащих;</w:t>
            </w:r>
          </w:p>
          <w:p w:rsidR="00F21F80" w:rsidRPr="00F21F80" w:rsidRDefault="00F21F80" w:rsidP="00F21F8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Прокуратура Татарстана за 2022 год выявила 2,9 тысячи коррупционных нарушений;</w:t>
            </w:r>
          </w:p>
          <w:p w:rsidR="00F21F80" w:rsidRPr="00F21F80" w:rsidRDefault="00F21F80" w:rsidP="00F21F8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три района Татарстана стали лидерами по количеству коррупционных нарушений;</w:t>
            </w:r>
          </w:p>
          <w:p w:rsidR="00F21F80" w:rsidRPr="00F21F80" w:rsidRDefault="00F21F80" w:rsidP="00F21F8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в список лиц, уволенных в связи с утратой доверия, включили 19 татарстанцев;</w:t>
            </w:r>
          </w:p>
          <w:p w:rsidR="00F21F80" w:rsidRPr="00F21F80" w:rsidRDefault="00F21F80" w:rsidP="00F21F8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в Татарстане 390 коррупционеров привлекли к уголовной ответственности;</w:t>
            </w:r>
          </w:p>
          <w:p w:rsidR="008B75DF" w:rsidRPr="009A435C" w:rsidRDefault="00F21F80" w:rsidP="00F21F8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у жены татарстанского чиновника нашли акции 25 зарубежных компаний.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0" w:rsidRPr="00F21F80" w:rsidRDefault="00F21F80" w:rsidP="00F21F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В 2023 году на площадке ИА «Татар-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» совместно с Управлением Президента Республики Татарстан по вопросам антикоррупционной политики будет проводиться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</w:t>
            </w:r>
            <w:r w:rsidRPr="00F21F80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самоуправления. В 2023 году прошли брифинги на следующие темы:</w:t>
            </w:r>
          </w:p>
          <w:p w:rsidR="00F21F80" w:rsidRPr="00F21F80" w:rsidRDefault="00F21F80" w:rsidP="00F21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- 01.02.2023 «О результатах социологического опроса «Изучение мнения населения о коррупции в Республике Татарстан» по результатам 2022 года»;</w:t>
            </w:r>
          </w:p>
          <w:p w:rsidR="008B75DF" w:rsidRPr="007841D6" w:rsidRDefault="00F21F80" w:rsidP="00F21F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- 26.04.2023 «О результатах антикоррупционного мониторинга органов власти Республики Татарстан по итогам 2022 года».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F31C82" w:rsidRPr="00F31C82" w:rsidRDefault="00F21F80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полугодии</w:t>
            </w:r>
            <w:r w:rsidR="00FE745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 «События недели» выпустили 2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B75DF" w:rsidRPr="007A36F7" w:rsidRDefault="00F21F80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- 2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Приказами Агентства от 16.02.2022 № 14-п внесены изменения в Положение об Общественном совете при Республиканском агентстве по печати и массовым коммуникациям «Татмедиа», от 06.12.2022 № 239-п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направленности. 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памятки, разработанные Прокуратурой Российской Федерации, направленные на повышение уровня правосознания граждан с разъяснением законодательства;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стандарт антикоррупционного поведения государственного гражданского служащего; 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методические рекомендации, разрабатываемые Министерством труда Российской Федерации;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аналитические материалы, подготовленные в соответствии с Государственной программой «Реализация антикоррупционной политик в Республике Татарстан на 2015 – 2025 годы»;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E5392F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E5392F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E5392F" w:rsidP="00E5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0" w:rsidRPr="00F21F80" w:rsidRDefault="00F21F80" w:rsidP="00F21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«Коррупция: взгляд журналиста» по 4 номинациям и 1 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спецнаграде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21F80" w:rsidRPr="00F21F80" w:rsidRDefault="00F21F80" w:rsidP="00F21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Общий призовой фонд составляет 564 тыс. рублей (1 место - 50 тыс., 2 место - 40 тыс., 3 место - 30 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). Специальная награда - 55 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21F80" w:rsidRPr="00F21F80" w:rsidRDefault="00F21F80" w:rsidP="00F21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В настоящее время дорабатывается проект приказа Агентства «Об утверждении Положения о Конкурсе» </w:t>
            </w:r>
          </w:p>
          <w:p w:rsidR="008B75DF" w:rsidRDefault="00F21F80" w:rsidP="00F21F80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В 2023 году в части организации и проведения журналистского конкурса бюджет, на данный момент, 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секвестирован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 (заморожено).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8B75DF" w:rsidRPr="008431AA" w:rsidRDefault="00055D9C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F21F80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 полугодие</w:t>
            </w:r>
            <w:r w:rsidR="00E5392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2023</w:t>
            </w:r>
            <w:r w:rsidR="008B75D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AA484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B75DF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A484A" w:rsidRDefault="00AA484A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На официальном сайте Агентства ежегодно размещается отчет о состоянии коррупции и реализации мер антикоррупционной политики в Агентстве и Республ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ике Татарстан. В 1 полугодии</w:t>
            </w:r>
            <w:r w:rsidR="00E5392F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в респ</w:t>
            </w:r>
            <w:r w:rsidR="00E5392F">
              <w:rPr>
                <w:rFonts w:ascii="Times New Roman" w:hAnsi="Times New Roman"/>
                <w:sz w:val="28"/>
                <w:szCs w:val="28"/>
              </w:rPr>
              <w:t>у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бликанских СМИ опубликовано 2811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на тему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F21F80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полугодии</w:t>
            </w:r>
            <w:r w:rsidR="00AA484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5392F">
              <w:rPr>
                <w:rFonts w:ascii="Times New Roman" w:hAnsi="Times New Roman"/>
                <w:sz w:val="28"/>
                <w:szCs w:val="28"/>
              </w:rPr>
              <w:t>3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F" w:rsidRPr="00E5392F" w:rsidRDefault="00E5392F" w:rsidP="00E5392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Приказом № 109-п от 11.07.2022 внесены изменения в приказ «О контрактной службе Агентства», утверждено Положение (регламент) о контрактной службе Агентства, приказом от 11.07.2022 № 110-п распределены должностные обязанности между членами Контрактной службы.</w:t>
            </w:r>
          </w:p>
          <w:p w:rsidR="008B75DF" w:rsidRPr="00D01670" w:rsidRDefault="00E5392F" w:rsidP="00E5392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E5392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403C5B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2023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055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венные обсуждения в </w:t>
            </w:r>
            <w:r w:rsidR="00F21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полугодии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403C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21F80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полугодии</w:t>
            </w:r>
            <w:r w:rsidR="00403C5B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5D70A0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lastRenderedPageBreak/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055D9C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21F80">
              <w:rPr>
                <w:rFonts w:ascii="Times New Roman" w:hAnsi="Times New Roman"/>
                <w:sz w:val="28"/>
                <w:szCs w:val="28"/>
              </w:rPr>
              <w:t>1 полугодии</w:t>
            </w:r>
            <w:bookmarkStart w:id="0" w:name="_GoBack"/>
            <w:bookmarkEnd w:id="0"/>
            <w:r w:rsidR="00AA484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03C5B">
              <w:rPr>
                <w:rFonts w:ascii="Times New Roman" w:hAnsi="Times New Roman"/>
                <w:sz w:val="28"/>
                <w:szCs w:val="28"/>
              </w:rPr>
              <w:t>3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DF5"/>
    <w:multiLevelType w:val="hybridMultilevel"/>
    <w:tmpl w:val="654CB2C8"/>
    <w:lvl w:ilvl="0" w:tplc="E228A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D2DD7"/>
    <w:rsid w:val="001E0F54"/>
    <w:rsid w:val="002062F9"/>
    <w:rsid w:val="002159D4"/>
    <w:rsid w:val="00222014"/>
    <w:rsid w:val="00225561"/>
    <w:rsid w:val="002468FE"/>
    <w:rsid w:val="002613BC"/>
    <w:rsid w:val="00274FE4"/>
    <w:rsid w:val="00297194"/>
    <w:rsid w:val="002A182B"/>
    <w:rsid w:val="002E7599"/>
    <w:rsid w:val="002F11EC"/>
    <w:rsid w:val="00343165"/>
    <w:rsid w:val="0034735B"/>
    <w:rsid w:val="00347B48"/>
    <w:rsid w:val="00363A9C"/>
    <w:rsid w:val="00387B04"/>
    <w:rsid w:val="003D0C22"/>
    <w:rsid w:val="003D136D"/>
    <w:rsid w:val="003D428D"/>
    <w:rsid w:val="003D7B5B"/>
    <w:rsid w:val="003F1730"/>
    <w:rsid w:val="003F7D67"/>
    <w:rsid w:val="00403C5B"/>
    <w:rsid w:val="004159B6"/>
    <w:rsid w:val="00452A18"/>
    <w:rsid w:val="004611F8"/>
    <w:rsid w:val="00486A63"/>
    <w:rsid w:val="004C03ED"/>
    <w:rsid w:val="004C0C70"/>
    <w:rsid w:val="004D3018"/>
    <w:rsid w:val="004E6400"/>
    <w:rsid w:val="004E78C5"/>
    <w:rsid w:val="004F3C2F"/>
    <w:rsid w:val="005252AE"/>
    <w:rsid w:val="00536EBA"/>
    <w:rsid w:val="005C3B95"/>
    <w:rsid w:val="005C7AA7"/>
    <w:rsid w:val="005D70A0"/>
    <w:rsid w:val="00607933"/>
    <w:rsid w:val="0063752A"/>
    <w:rsid w:val="006422E1"/>
    <w:rsid w:val="0065180E"/>
    <w:rsid w:val="006568F0"/>
    <w:rsid w:val="00674B32"/>
    <w:rsid w:val="00685E57"/>
    <w:rsid w:val="006D6B38"/>
    <w:rsid w:val="006F7F57"/>
    <w:rsid w:val="007128B0"/>
    <w:rsid w:val="00713F5A"/>
    <w:rsid w:val="00716951"/>
    <w:rsid w:val="00736F2C"/>
    <w:rsid w:val="00770316"/>
    <w:rsid w:val="007813A0"/>
    <w:rsid w:val="007841D6"/>
    <w:rsid w:val="0079134B"/>
    <w:rsid w:val="007A216D"/>
    <w:rsid w:val="007A36F7"/>
    <w:rsid w:val="007A3F23"/>
    <w:rsid w:val="007D72D5"/>
    <w:rsid w:val="00812339"/>
    <w:rsid w:val="00824CFD"/>
    <w:rsid w:val="008431AA"/>
    <w:rsid w:val="00860111"/>
    <w:rsid w:val="008857FE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93964"/>
    <w:rsid w:val="009A435C"/>
    <w:rsid w:val="009B1AB7"/>
    <w:rsid w:val="009F50D9"/>
    <w:rsid w:val="00A217EA"/>
    <w:rsid w:val="00A2502D"/>
    <w:rsid w:val="00A2609F"/>
    <w:rsid w:val="00A43CBC"/>
    <w:rsid w:val="00A62EA3"/>
    <w:rsid w:val="00A63216"/>
    <w:rsid w:val="00AA02F5"/>
    <w:rsid w:val="00AA484A"/>
    <w:rsid w:val="00AB4D86"/>
    <w:rsid w:val="00AC3A7D"/>
    <w:rsid w:val="00B035EB"/>
    <w:rsid w:val="00B9098E"/>
    <w:rsid w:val="00B9356B"/>
    <w:rsid w:val="00B93CF2"/>
    <w:rsid w:val="00BB7B87"/>
    <w:rsid w:val="00BC6F60"/>
    <w:rsid w:val="00BE1760"/>
    <w:rsid w:val="00BF7423"/>
    <w:rsid w:val="00C06C43"/>
    <w:rsid w:val="00C313E5"/>
    <w:rsid w:val="00C51C1E"/>
    <w:rsid w:val="00CA2998"/>
    <w:rsid w:val="00CC50A1"/>
    <w:rsid w:val="00CF54E8"/>
    <w:rsid w:val="00D01670"/>
    <w:rsid w:val="00D41F34"/>
    <w:rsid w:val="00D85134"/>
    <w:rsid w:val="00DA362D"/>
    <w:rsid w:val="00DA3971"/>
    <w:rsid w:val="00DE51D8"/>
    <w:rsid w:val="00DE726F"/>
    <w:rsid w:val="00DF4A5C"/>
    <w:rsid w:val="00E0260C"/>
    <w:rsid w:val="00E032BA"/>
    <w:rsid w:val="00E04D2F"/>
    <w:rsid w:val="00E13D39"/>
    <w:rsid w:val="00E202BE"/>
    <w:rsid w:val="00E3015F"/>
    <w:rsid w:val="00E344E0"/>
    <w:rsid w:val="00E42C37"/>
    <w:rsid w:val="00E46379"/>
    <w:rsid w:val="00E5392F"/>
    <w:rsid w:val="00E5676D"/>
    <w:rsid w:val="00E6680A"/>
    <w:rsid w:val="00E7745B"/>
    <w:rsid w:val="00E97103"/>
    <w:rsid w:val="00EA0938"/>
    <w:rsid w:val="00EC0E74"/>
    <w:rsid w:val="00EC27B2"/>
    <w:rsid w:val="00F01593"/>
    <w:rsid w:val="00F02C3E"/>
    <w:rsid w:val="00F21F80"/>
    <w:rsid w:val="00F232BC"/>
    <w:rsid w:val="00F31C82"/>
    <w:rsid w:val="00F47EC7"/>
    <w:rsid w:val="00F520E9"/>
    <w:rsid w:val="00F87D59"/>
    <w:rsid w:val="00FA4030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link w:val="a9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D72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A02F5"/>
  </w:style>
  <w:style w:type="character" w:customStyle="1" w:styleId="a9">
    <w:name w:val="Абзац списка Знак"/>
    <w:link w:val="a8"/>
    <w:locked/>
    <w:rsid w:val="00F21F8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EF52-9C04-494E-96AE-82077BD7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1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55</cp:revision>
  <dcterms:created xsi:type="dcterms:W3CDTF">2017-03-31T05:37:00Z</dcterms:created>
  <dcterms:modified xsi:type="dcterms:W3CDTF">2023-08-01T11:16:00Z</dcterms:modified>
</cp:coreProperties>
</file>